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5609C" w:rsidTr="00447143">
        <w:tc>
          <w:tcPr>
            <w:tcW w:w="2394" w:type="dxa"/>
            <w:vAlign w:val="center"/>
          </w:tcPr>
          <w:p w:rsidR="0005609C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Articles of Confederation and Perpetual Union</w:t>
            </w:r>
          </w:p>
        </w:tc>
        <w:tc>
          <w:tcPr>
            <w:tcW w:w="2394" w:type="dxa"/>
            <w:vAlign w:val="center"/>
          </w:tcPr>
          <w:p w:rsidR="0005609C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Northwest Ordinance</w:t>
            </w:r>
          </w:p>
        </w:tc>
        <w:tc>
          <w:tcPr>
            <w:tcW w:w="2394" w:type="dxa"/>
            <w:vAlign w:val="center"/>
          </w:tcPr>
          <w:p w:rsidR="0005609C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Duty</w:t>
            </w:r>
          </w:p>
        </w:tc>
        <w:tc>
          <w:tcPr>
            <w:tcW w:w="2394" w:type="dxa"/>
            <w:vAlign w:val="center"/>
          </w:tcPr>
          <w:p w:rsidR="0005609C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Recession</w:t>
            </w:r>
          </w:p>
        </w:tc>
      </w:tr>
      <w:tr w:rsidR="0005609C" w:rsidTr="00447143">
        <w:tc>
          <w:tcPr>
            <w:tcW w:w="2394" w:type="dxa"/>
            <w:vAlign w:val="center"/>
          </w:tcPr>
          <w:p w:rsidR="0005609C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Shay’s Rebellion</w:t>
            </w:r>
          </w:p>
        </w:tc>
        <w:tc>
          <w:tcPr>
            <w:tcW w:w="2394" w:type="dxa"/>
            <w:vAlign w:val="center"/>
          </w:tcPr>
          <w:p w:rsidR="0005609C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Virginia Plan</w:t>
            </w:r>
          </w:p>
        </w:tc>
        <w:tc>
          <w:tcPr>
            <w:tcW w:w="2394" w:type="dxa"/>
            <w:vAlign w:val="center"/>
          </w:tcPr>
          <w:p w:rsidR="0005609C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New Jersey Plan</w:t>
            </w:r>
          </w:p>
        </w:tc>
        <w:tc>
          <w:tcPr>
            <w:tcW w:w="2394" w:type="dxa"/>
            <w:vAlign w:val="center"/>
          </w:tcPr>
          <w:p w:rsidR="0005609C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Great Compromise</w:t>
            </w:r>
          </w:p>
        </w:tc>
      </w:tr>
      <w:tr w:rsidR="0005609C" w:rsidTr="00447143">
        <w:tc>
          <w:tcPr>
            <w:tcW w:w="2394" w:type="dxa"/>
            <w:vAlign w:val="center"/>
          </w:tcPr>
          <w:p w:rsidR="0005609C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Three-fifths Compromise</w:t>
            </w:r>
          </w:p>
        </w:tc>
        <w:tc>
          <w:tcPr>
            <w:tcW w:w="2394" w:type="dxa"/>
            <w:vAlign w:val="center"/>
          </w:tcPr>
          <w:p w:rsidR="0005609C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Popular sovereignty</w:t>
            </w:r>
          </w:p>
        </w:tc>
        <w:tc>
          <w:tcPr>
            <w:tcW w:w="2394" w:type="dxa"/>
            <w:vAlign w:val="center"/>
          </w:tcPr>
          <w:p w:rsidR="0005609C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Federalism</w:t>
            </w:r>
          </w:p>
        </w:tc>
        <w:tc>
          <w:tcPr>
            <w:tcW w:w="2394" w:type="dxa"/>
            <w:vAlign w:val="center"/>
          </w:tcPr>
          <w:p w:rsidR="0005609C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Separation of powers</w:t>
            </w:r>
          </w:p>
        </w:tc>
      </w:tr>
      <w:tr w:rsidR="009F25C4" w:rsidTr="00447143">
        <w:tc>
          <w:tcPr>
            <w:tcW w:w="2394" w:type="dxa"/>
            <w:vAlign w:val="center"/>
          </w:tcPr>
          <w:p w:rsidR="009F25C4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Legislative branch</w:t>
            </w:r>
          </w:p>
        </w:tc>
        <w:tc>
          <w:tcPr>
            <w:tcW w:w="2394" w:type="dxa"/>
            <w:vAlign w:val="center"/>
          </w:tcPr>
          <w:p w:rsidR="009F25C4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Executive branch</w:t>
            </w:r>
          </w:p>
        </w:tc>
        <w:tc>
          <w:tcPr>
            <w:tcW w:w="2394" w:type="dxa"/>
            <w:vAlign w:val="center"/>
          </w:tcPr>
          <w:p w:rsidR="009F25C4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Judicial branch</w:t>
            </w:r>
          </w:p>
        </w:tc>
        <w:tc>
          <w:tcPr>
            <w:tcW w:w="2394" w:type="dxa"/>
            <w:vAlign w:val="center"/>
          </w:tcPr>
          <w:p w:rsidR="009F25C4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Checks and balances</w:t>
            </w:r>
          </w:p>
        </w:tc>
      </w:tr>
      <w:tr w:rsidR="009F25C4" w:rsidTr="00447143">
        <w:tc>
          <w:tcPr>
            <w:tcW w:w="2394" w:type="dxa"/>
            <w:vAlign w:val="center"/>
          </w:tcPr>
          <w:p w:rsidR="009F25C4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Veto</w:t>
            </w:r>
          </w:p>
        </w:tc>
        <w:tc>
          <w:tcPr>
            <w:tcW w:w="2394" w:type="dxa"/>
            <w:vAlign w:val="center"/>
          </w:tcPr>
          <w:p w:rsidR="009F25C4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Impeach</w:t>
            </w:r>
          </w:p>
        </w:tc>
        <w:tc>
          <w:tcPr>
            <w:tcW w:w="2394" w:type="dxa"/>
            <w:vAlign w:val="center"/>
          </w:tcPr>
          <w:p w:rsidR="009F25C4" w:rsidRPr="006B3247" w:rsidRDefault="009F06C4" w:rsidP="009F0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Amendment</w:t>
            </w:r>
          </w:p>
        </w:tc>
        <w:tc>
          <w:tcPr>
            <w:tcW w:w="2394" w:type="dxa"/>
            <w:vAlign w:val="center"/>
          </w:tcPr>
          <w:p w:rsidR="009F25C4" w:rsidRPr="006B3247" w:rsidRDefault="009F25C4" w:rsidP="009F06C4">
            <w:pPr>
              <w:jc w:val="center"/>
              <w:rPr>
                <w:sz w:val="24"/>
              </w:rPr>
            </w:pPr>
          </w:p>
        </w:tc>
      </w:tr>
    </w:tbl>
    <w:p w:rsidR="00447143" w:rsidRDefault="00447143" w:rsidP="00447143">
      <w:pPr>
        <w:tabs>
          <w:tab w:val="left" w:pos="363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D59E1" w:rsidTr="005D59E1">
        <w:trPr>
          <w:trHeight w:val="620"/>
        </w:trPr>
        <w:tc>
          <w:tcPr>
            <w:tcW w:w="9576" w:type="dxa"/>
            <w:tcBorders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</w:p>
        </w:tc>
      </w:tr>
      <w:tr w:rsidR="005D59E1" w:rsidTr="005D59E1">
        <w:trPr>
          <w:trHeight w:val="620"/>
        </w:trPr>
        <w:tc>
          <w:tcPr>
            <w:tcW w:w="9576" w:type="dxa"/>
            <w:tcBorders>
              <w:top w:val="single" w:sz="4" w:space="0" w:color="auto"/>
            </w:tcBorders>
          </w:tcPr>
          <w:p w:rsidR="005D59E1" w:rsidRDefault="005D59E1" w:rsidP="00447143">
            <w:pPr>
              <w:tabs>
                <w:tab w:val="left" w:pos="3630"/>
              </w:tabs>
            </w:pPr>
            <w:bookmarkStart w:id="0" w:name="_GoBack"/>
            <w:bookmarkEnd w:id="0"/>
          </w:p>
        </w:tc>
      </w:tr>
    </w:tbl>
    <w:p w:rsidR="00FF65EC" w:rsidRDefault="00FF65EC" w:rsidP="00447143">
      <w:pPr>
        <w:tabs>
          <w:tab w:val="left" w:pos="3630"/>
        </w:tabs>
      </w:pPr>
    </w:p>
    <w:p w:rsidR="00856227" w:rsidRDefault="00856227" w:rsidP="00856227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56227" w:rsidTr="00835413"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Federalist</w:t>
            </w:r>
          </w:p>
        </w:tc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Anti-Federalist</w:t>
            </w:r>
          </w:p>
        </w:tc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John Hancock</w:t>
            </w:r>
          </w:p>
        </w:tc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Patrick Henry</w:t>
            </w:r>
          </w:p>
        </w:tc>
      </w:tr>
      <w:tr w:rsidR="00856227" w:rsidTr="00835413"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Enumerated Powers</w:t>
            </w:r>
          </w:p>
        </w:tc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Reserved Powers</w:t>
            </w:r>
          </w:p>
        </w:tc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Concurrent Powers</w:t>
            </w:r>
          </w:p>
        </w:tc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Appropriate</w:t>
            </w:r>
          </w:p>
        </w:tc>
      </w:tr>
      <w:tr w:rsidR="00856227" w:rsidTr="00835413"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Constituent</w:t>
            </w:r>
          </w:p>
        </w:tc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Bill</w:t>
            </w:r>
          </w:p>
        </w:tc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Standing Committee</w:t>
            </w:r>
          </w:p>
        </w:tc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Select committee</w:t>
            </w:r>
          </w:p>
        </w:tc>
      </w:tr>
      <w:tr w:rsidR="00856227" w:rsidTr="00835413"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Joint committee</w:t>
            </w:r>
          </w:p>
        </w:tc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Conference committee</w:t>
            </w:r>
          </w:p>
        </w:tc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Cabinet</w:t>
            </w:r>
          </w:p>
        </w:tc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Judicial review</w:t>
            </w:r>
          </w:p>
        </w:tc>
      </w:tr>
      <w:tr w:rsidR="00856227" w:rsidTr="00835413"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  <w:r>
              <w:t>Due process</w:t>
            </w:r>
          </w:p>
        </w:tc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  <w:tc>
          <w:tcPr>
            <w:tcW w:w="2394" w:type="dxa"/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</w:tbl>
    <w:p w:rsidR="00856227" w:rsidRDefault="00856227" w:rsidP="00856227">
      <w:pPr>
        <w:tabs>
          <w:tab w:val="left" w:pos="363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856227" w:rsidTr="00835413">
        <w:trPr>
          <w:trHeight w:val="620"/>
        </w:trPr>
        <w:tc>
          <w:tcPr>
            <w:tcW w:w="9576" w:type="dxa"/>
            <w:tcBorders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  <w:tr w:rsidR="00856227" w:rsidTr="00835413">
        <w:trPr>
          <w:trHeight w:val="620"/>
        </w:trPr>
        <w:tc>
          <w:tcPr>
            <w:tcW w:w="9576" w:type="dxa"/>
            <w:tcBorders>
              <w:top w:val="single" w:sz="4" w:space="0" w:color="auto"/>
            </w:tcBorders>
          </w:tcPr>
          <w:p w:rsidR="00856227" w:rsidRDefault="00856227" w:rsidP="00835413">
            <w:pPr>
              <w:tabs>
                <w:tab w:val="left" w:pos="3630"/>
              </w:tabs>
            </w:pPr>
          </w:p>
        </w:tc>
      </w:tr>
    </w:tbl>
    <w:p w:rsidR="00856227" w:rsidRDefault="00856227" w:rsidP="00856227">
      <w:pPr>
        <w:tabs>
          <w:tab w:val="left" w:pos="3630"/>
        </w:tabs>
      </w:pPr>
    </w:p>
    <w:p w:rsidR="00856227" w:rsidRDefault="00856227" w:rsidP="00447143">
      <w:pPr>
        <w:tabs>
          <w:tab w:val="left" w:pos="3630"/>
        </w:tabs>
      </w:pPr>
    </w:p>
    <w:sectPr w:rsidR="00856227" w:rsidSect="00625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17" w:rsidRDefault="002B5417" w:rsidP="0005609C">
      <w:pPr>
        <w:spacing w:after="0" w:line="240" w:lineRule="auto"/>
      </w:pPr>
      <w:r>
        <w:separator/>
      </w:r>
    </w:p>
  </w:endnote>
  <w:endnote w:type="continuationSeparator" w:id="0">
    <w:p w:rsidR="002B5417" w:rsidRDefault="002B5417" w:rsidP="0005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68" w:rsidRDefault="00E67B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68" w:rsidRDefault="00E67B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68" w:rsidRDefault="00E67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17" w:rsidRDefault="002B5417" w:rsidP="0005609C">
      <w:pPr>
        <w:spacing w:after="0" w:line="240" w:lineRule="auto"/>
      </w:pPr>
      <w:r>
        <w:separator/>
      </w:r>
    </w:p>
  </w:footnote>
  <w:footnote w:type="continuationSeparator" w:id="0">
    <w:p w:rsidR="002B5417" w:rsidRDefault="002B5417" w:rsidP="0005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68" w:rsidRDefault="00E67B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9C" w:rsidRPr="0005609C" w:rsidRDefault="00E67B68" w:rsidP="0005609C">
    <w:pPr>
      <w:pStyle w:val="Header"/>
      <w:jc w:val="center"/>
      <w:rPr>
        <w:sz w:val="32"/>
      </w:rPr>
    </w:pPr>
    <w:r>
      <w:rPr>
        <w:sz w:val="32"/>
      </w:rPr>
      <w:t>Ms Madden</w:t>
    </w:r>
    <w:r w:rsidR="009F06C4">
      <w:rPr>
        <w:sz w:val="32"/>
      </w:rPr>
      <w:t>’s Vocabulary Ch 5 – Section 1+2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68" w:rsidRDefault="00E67B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609C"/>
    <w:rsid w:val="0005609C"/>
    <w:rsid w:val="000F6CA7"/>
    <w:rsid w:val="0014557B"/>
    <w:rsid w:val="00195F16"/>
    <w:rsid w:val="001F414B"/>
    <w:rsid w:val="002B5417"/>
    <w:rsid w:val="00391A25"/>
    <w:rsid w:val="003A6B37"/>
    <w:rsid w:val="003D4FAA"/>
    <w:rsid w:val="00447143"/>
    <w:rsid w:val="00463C9E"/>
    <w:rsid w:val="00495F2A"/>
    <w:rsid w:val="005D59E1"/>
    <w:rsid w:val="006257D2"/>
    <w:rsid w:val="006B3247"/>
    <w:rsid w:val="00733CD4"/>
    <w:rsid w:val="008331AC"/>
    <w:rsid w:val="00856227"/>
    <w:rsid w:val="008974C9"/>
    <w:rsid w:val="009263A3"/>
    <w:rsid w:val="00926AAA"/>
    <w:rsid w:val="00966D7E"/>
    <w:rsid w:val="009F06C4"/>
    <w:rsid w:val="009F25C4"/>
    <w:rsid w:val="00B04617"/>
    <w:rsid w:val="00E67B68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09C"/>
  </w:style>
  <w:style w:type="paragraph" w:styleId="Footer">
    <w:name w:val="footer"/>
    <w:basedOn w:val="Normal"/>
    <w:link w:val="Foot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09C"/>
  </w:style>
  <w:style w:type="table" w:styleId="TableGrid">
    <w:name w:val="Table Grid"/>
    <w:basedOn w:val="TableNormal"/>
    <w:uiPriority w:val="59"/>
    <w:rsid w:val="0005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09C"/>
  </w:style>
  <w:style w:type="paragraph" w:styleId="Footer">
    <w:name w:val="footer"/>
    <w:basedOn w:val="Normal"/>
    <w:link w:val="Foot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09C"/>
  </w:style>
  <w:style w:type="table" w:styleId="TableGrid">
    <w:name w:val="Table Grid"/>
    <w:basedOn w:val="TableNormal"/>
    <w:uiPriority w:val="59"/>
    <w:rsid w:val="0005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6570-W7</dc:creator>
  <cp:lastModifiedBy>Administrator</cp:lastModifiedBy>
  <cp:revision>2</cp:revision>
  <dcterms:created xsi:type="dcterms:W3CDTF">2014-09-24T14:37:00Z</dcterms:created>
  <dcterms:modified xsi:type="dcterms:W3CDTF">2014-09-24T14:37:00Z</dcterms:modified>
</cp:coreProperties>
</file>